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E8D92" w14:textId="208B6026" w:rsidR="00B01C6C" w:rsidRPr="0069449D" w:rsidRDefault="00B01C6C" w:rsidP="009B2A72">
      <w:pPr>
        <w:widowControl/>
        <w:spacing w:line="360" w:lineRule="auto"/>
        <w:jc w:val="right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>Załącznik do Ogłoszenia</w:t>
      </w:r>
    </w:p>
    <w:p w14:paraId="1D79E8CB" w14:textId="77777777" w:rsidR="00B01C6C" w:rsidRPr="0069449D" w:rsidRDefault="00B01C6C" w:rsidP="00EE1C58">
      <w:pPr>
        <w:pStyle w:val="Bezodstpw"/>
        <w:ind w:firstLine="5670"/>
        <w:jc w:val="center"/>
        <w:rPr>
          <w:rFonts w:eastAsia="Calibri" w:cs="Times New Roman"/>
          <w:szCs w:val="24"/>
          <w:lang w:eastAsia="en-US"/>
        </w:rPr>
      </w:pPr>
      <w:r w:rsidRPr="0069449D">
        <w:rPr>
          <w:rFonts w:eastAsia="Calibri" w:cs="Times New Roman"/>
          <w:szCs w:val="24"/>
          <w:lang w:eastAsia="en-US"/>
        </w:rPr>
        <w:t>.......................................................</w:t>
      </w:r>
    </w:p>
    <w:p w14:paraId="68E4638C" w14:textId="77777777" w:rsidR="00B01C6C" w:rsidRPr="00F97EAB" w:rsidRDefault="00B01C6C" w:rsidP="00EE1C58">
      <w:pPr>
        <w:pStyle w:val="Bezodstpw"/>
        <w:ind w:firstLine="5670"/>
        <w:jc w:val="center"/>
        <w:rPr>
          <w:rFonts w:eastAsia="Calibri" w:cs="Times New Roman"/>
          <w:sz w:val="16"/>
          <w:szCs w:val="16"/>
          <w:lang w:eastAsia="en-US"/>
        </w:rPr>
      </w:pPr>
      <w:r w:rsidRPr="00F97EAB">
        <w:rPr>
          <w:rFonts w:eastAsia="Calibri" w:cs="Times New Roman"/>
          <w:sz w:val="16"/>
          <w:szCs w:val="16"/>
          <w:lang w:eastAsia="en-US"/>
        </w:rPr>
        <w:t>(miejscowość i data)</w:t>
      </w:r>
    </w:p>
    <w:p w14:paraId="1CCBEDB8" w14:textId="77777777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u w:val="single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u w:val="single"/>
          <w:lang w:eastAsia="en-US" w:bidi="ar-SA"/>
        </w:rPr>
        <w:t>Sprzedający:</w:t>
      </w:r>
    </w:p>
    <w:p w14:paraId="71A76DC6" w14:textId="4DAC6984" w:rsidR="00B01C6C" w:rsidRPr="0069449D" w:rsidRDefault="00D81B46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,,KOM-</w:t>
      </w:r>
      <w:r w:rsidR="00240593"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WOL” Spółka z o.o.</w:t>
      </w:r>
    </w:p>
    <w:p w14:paraId="3F2B4A27" w14:textId="7D42A9A2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ul. </w:t>
      </w:r>
      <w:r w:rsidR="00240593"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Reymonta 36, 97 -320 Wolbórz</w:t>
      </w:r>
    </w:p>
    <w:p w14:paraId="7AC89281" w14:textId="7F7849C2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KRS: 0000</w:t>
      </w:r>
      <w:r w:rsidR="00D33D04"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229357</w:t>
      </w: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; NIP: </w:t>
      </w:r>
      <w:r w:rsidR="00D33D04"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7711009743</w:t>
      </w:r>
    </w:p>
    <w:p w14:paraId="7BA964FB" w14:textId="19CFCE8F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REGON: </w:t>
      </w:r>
      <w:r w:rsidR="00D33D04"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590322063</w:t>
      </w:r>
    </w:p>
    <w:p w14:paraId="2C93F6C8" w14:textId="77777777" w:rsidR="00B01C6C" w:rsidRPr="0069449D" w:rsidRDefault="00B01C6C" w:rsidP="00B01C6C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436F2B66" w14:textId="77777777" w:rsidR="00B01C6C" w:rsidRPr="0069449D" w:rsidRDefault="00B01C6C" w:rsidP="00B01C6C">
      <w:pPr>
        <w:widowControl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FORMULARZ OFERTOWY</w:t>
      </w:r>
    </w:p>
    <w:p w14:paraId="2AC93A1F" w14:textId="3601BFFB" w:rsidR="00D33D04" w:rsidRPr="0069449D" w:rsidRDefault="00B01C6C" w:rsidP="004530E8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Dotyczy: </w:t>
      </w:r>
      <w:r w:rsidRPr="006944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przetargu </w:t>
      </w:r>
      <w:r w:rsidR="00D33D04" w:rsidRPr="0069449D">
        <w:rPr>
          <w:rFonts w:ascii="Times New Roman" w:hAnsi="Times New Roman" w:cs="Times New Roman"/>
        </w:rPr>
        <w:t xml:space="preserve">pisemnego nieograniczonego na sprzedaż 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nieruchomości usytuowanej w</w:t>
      </w:r>
      <w:r w:rsid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Wolborzu,</w:t>
      </w:r>
      <w:r w:rsidR="00516897" w:rsidRPr="006944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ul.</w:t>
      </w:r>
      <w:r w:rsidR="004530E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 xml:space="preserve">Kitowicza 53, działka nr ew. 200, </w:t>
      </w:r>
      <w:proofErr w:type="spellStart"/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obr</w:t>
      </w:r>
      <w:proofErr w:type="spellEnd"/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. nr 01 Miasto Wolbórz, dla której jest</w:t>
      </w:r>
      <w:r w:rsid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prowadzona przez Sąd Rejonowy w</w:t>
      </w:r>
      <w:r w:rsidR="004530E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 xml:space="preserve">Piotrkowie Tryb. VI Wydział Ksiąg Wieczystych księga wieczysta nr PT1P/00056370/7 </w:t>
      </w:r>
    </w:p>
    <w:p w14:paraId="1AE0D29B" w14:textId="04C77E73" w:rsidR="00B01C6C" w:rsidRPr="0069449D" w:rsidRDefault="00B01C6C" w:rsidP="00B01C6C">
      <w:pPr>
        <w:widowControl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</w:pPr>
    </w:p>
    <w:p w14:paraId="3DFC4306" w14:textId="77777777" w:rsidR="00B01C6C" w:rsidRPr="0069449D" w:rsidRDefault="00B01C6C" w:rsidP="00B01C6C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1A4184C" w14:textId="77777777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Dane Oferenta: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44"/>
        <w:gridCol w:w="6020"/>
      </w:tblGrid>
      <w:tr w:rsidR="00B01C6C" w:rsidRPr="0069449D" w14:paraId="4D8DEA25" w14:textId="77777777" w:rsidTr="00F97EAB">
        <w:tc>
          <w:tcPr>
            <w:tcW w:w="1679" w:type="pct"/>
          </w:tcPr>
          <w:p w14:paraId="5F44CA4A" w14:textId="2B8BD412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Imię i nazwisko/Firma Oferenta</w:t>
            </w:r>
          </w:p>
        </w:tc>
        <w:tc>
          <w:tcPr>
            <w:tcW w:w="3321" w:type="pct"/>
          </w:tcPr>
          <w:p w14:paraId="6D1158F0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43CD8440" w14:textId="77777777" w:rsidTr="00F97EAB">
        <w:tc>
          <w:tcPr>
            <w:tcW w:w="1679" w:type="pct"/>
          </w:tcPr>
          <w:p w14:paraId="585C6A20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Adres (ulica, miejscowość, kod pocztowy)</w:t>
            </w:r>
          </w:p>
        </w:tc>
        <w:tc>
          <w:tcPr>
            <w:tcW w:w="3321" w:type="pct"/>
          </w:tcPr>
          <w:p w14:paraId="6C6041E9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2F24CAFF" w14:textId="77777777" w:rsidTr="00F97EAB">
        <w:trPr>
          <w:trHeight w:val="283"/>
        </w:trPr>
        <w:tc>
          <w:tcPr>
            <w:tcW w:w="1679" w:type="pct"/>
          </w:tcPr>
          <w:p w14:paraId="3E5767C9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3321" w:type="pct"/>
          </w:tcPr>
          <w:p w14:paraId="3A35705F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7D84D7ED" w14:textId="77777777" w:rsidTr="00F97EAB">
        <w:tc>
          <w:tcPr>
            <w:tcW w:w="1679" w:type="pct"/>
          </w:tcPr>
          <w:p w14:paraId="318C745A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Adres e – mail</w:t>
            </w:r>
          </w:p>
        </w:tc>
        <w:tc>
          <w:tcPr>
            <w:tcW w:w="3321" w:type="pct"/>
          </w:tcPr>
          <w:p w14:paraId="745860C2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17EBC457" w14:textId="77777777" w:rsidTr="00F97EAB">
        <w:tc>
          <w:tcPr>
            <w:tcW w:w="1679" w:type="pct"/>
          </w:tcPr>
          <w:p w14:paraId="6C5C9D33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NIP/PESEL</w:t>
            </w:r>
          </w:p>
        </w:tc>
        <w:tc>
          <w:tcPr>
            <w:tcW w:w="3321" w:type="pct"/>
          </w:tcPr>
          <w:p w14:paraId="3807A257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262BD17C" w14:textId="77777777" w:rsidTr="00F97EAB">
        <w:tc>
          <w:tcPr>
            <w:tcW w:w="1679" w:type="pct"/>
          </w:tcPr>
          <w:p w14:paraId="4AD80430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REGON</w:t>
            </w:r>
          </w:p>
        </w:tc>
        <w:tc>
          <w:tcPr>
            <w:tcW w:w="3321" w:type="pct"/>
          </w:tcPr>
          <w:p w14:paraId="5C258352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B01C6C" w:rsidRPr="0069449D" w14:paraId="0B7436BE" w14:textId="77777777" w:rsidTr="00F97EAB">
        <w:tc>
          <w:tcPr>
            <w:tcW w:w="1679" w:type="pct"/>
          </w:tcPr>
          <w:p w14:paraId="7A103CB6" w14:textId="77777777" w:rsidR="00B01C6C" w:rsidRPr="0069449D" w:rsidRDefault="00B01C6C" w:rsidP="00B01C6C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9449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  <w:t>KRS</w:t>
            </w:r>
          </w:p>
        </w:tc>
        <w:tc>
          <w:tcPr>
            <w:tcW w:w="3321" w:type="pct"/>
          </w:tcPr>
          <w:p w14:paraId="5BF61AEF" w14:textId="77777777" w:rsidR="00B01C6C" w:rsidRPr="0069449D" w:rsidRDefault="00B01C6C" w:rsidP="00B01C6C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464CA6E" w14:textId="77777777" w:rsidR="00B01C6C" w:rsidRPr="0069449D" w:rsidRDefault="00B01C6C" w:rsidP="00B01C6C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9B6824E" w14:textId="53D44D92" w:rsidR="00B01C6C" w:rsidRPr="0069449D" w:rsidRDefault="002A1DF7" w:rsidP="004530E8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Przystępuję do </w:t>
      </w:r>
      <w:r w:rsidR="00D33D04" w:rsidRPr="0069449D">
        <w:rPr>
          <w:rFonts w:ascii="Times New Roman" w:hAnsi="Times New Roman" w:cs="Times New Roman"/>
        </w:rPr>
        <w:t xml:space="preserve">przetargu pisemnego nieograniczonego na sprzedaż 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nieruchomości, usytuowanej w</w:t>
      </w:r>
      <w:r w:rsidR="00EE1C5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Wolborzu, ul.</w:t>
      </w:r>
      <w:r w:rsidR="004530E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 xml:space="preserve">Kitowicza 53, działka nr ew. 200, </w:t>
      </w:r>
      <w:proofErr w:type="spellStart"/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obr</w:t>
      </w:r>
      <w:proofErr w:type="spellEnd"/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. nr 01 Miasto Wolbórz, dla której jest</w:t>
      </w:r>
      <w:r w:rsid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prowadzona przez Sąd Rejonowy w</w:t>
      </w:r>
      <w:r w:rsidR="004530E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D33D04" w:rsidRPr="0069449D">
        <w:rPr>
          <w:rFonts w:ascii="Times New Roman" w:eastAsia="Times New Roman" w:hAnsi="Times New Roman" w:cs="Times New Roman"/>
          <w:color w:val="auto"/>
          <w:lang w:bidi="ar-SA"/>
        </w:rPr>
        <w:t>Piotrkowie Tryb. VI Wydział Ksiąg Wieczystych księga wieczysta nr PT1P/00056370/7</w:t>
      </w:r>
      <w:r w:rsidR="00660A0F" w:rsidRPr="006944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9449D">
        <w:rPr>
          <w:rFonts w:ascii="Times New Roman" w:eastAsia="Times New Roman" w:hAnsi="Times New Roman" w:cs="Times New Roman"/>
          <w:color w:val="auto"/>
          <w:lang w:bidi="ar-SA"/>
        </w:rPr>
        <w:t>i</w:t>
      </w:r>
      <w:r w:rsidR="00EE1C58" w:rsidRPr="0069449D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B01C6C" w:rsidRPr="0069449D">
        <w:rPr>
          <w:rFonts w:ascii="Times New Roman" w:eastAsia="Calibri" w:hAnsi="Times New Roman" w:cs="Times New Roman"/>
          <w:color w:val="auto"/>
          <w:lang w:eastAsia="en-US" w:bidi="ar-SA"/>
        </w:rPr>
        <w:t>oświadczam, że:</w:t>
      </w:r>
    </w:p>
    <w:p w14:paraId="59B1A17B" w14:textId="4E23EB0C" w:rsidR="00920C55" w:rsidRPr="0069449D" w:rsidRDefault="00920C55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br w:type="page"/>
      </w:r>
    </w:p>
    <w:p w14:paraId="52FD135C" w14:textId="77777777" w:rsidR="00B01C6C" w:rsidRPr="0069449D" w:rsidRDefault="00B01C6C" w:rsidP="00B01C6C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0E8CDFE7" w14:textId="44892DE3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Zapoznałem/liśmy się z treścią ogłoszenia o postępowaniu (znak: ) wraz z załącznikami stanowiącymi jego integralną część;</w:t>
      </w:r>
    </w:p>
    <w:p w14:paraId="4D7649D4" w14:textId="77777777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Nie wnoszę uwag co do treści przedmiotowego ogłoszenia oraz załączników;</w:t>
      </w:r>
    </w:p>
    <w:p w14:paraId="4DFB2A99" w14:textId="1A604527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Oferuję cenę zakupu nieruchomości w wysokości …………………………………</w:t>
      </w:r>
      <w:r w:rsidR="00EE1C58"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……….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złotych netto</w:t>
      </w:r>
      <w:r w:rsidR="00EE1C58"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(słownie: ………………………………………………………………………</w:t>
      </w:r>
      <w:r w:rsidR="00EE1C58"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……………………………………..…………………………………………………………………………………………………………</w:t>
      </w:r>
      <w:r w:rsidR="0069449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……);</w:t>
      </w:r>
    </w:p>
    <w:p w14:paraId="379E0E98" w14:textId="4D1CDE5D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Uważam/y się za związany/i niniejszą ofertą przez okres</w:t>
      </w:r>
      <w:r w:rsidR="00516897"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y </w:t>
      </w:r>
      <w:r w:rsidR="0037498C" w:rsidRPr="0069449D">
        <w:rPr>
          <w:rFonts w:ascii="Times New Roman" w:eastAsia="Calibri" w:hAnsi="Times New Roman" w:cs="Times New Roman"/>
          <w:color w:val="auto"/>
          <w:lang w:eastAsia="en-US" w:bidi="ar-SA"/>
        </w:rPr>
        <w:t>wynikające z postępowania przetargowego, o których mowa w Regulaminie przetargu i Ogłoszeniu o przetargu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45A29CFC" w14:textId="756955CC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Theme="minorHAnsi" w:hAnsi="Times New Roman" w:cs="Times New Roman"/>
          <w:color w:val="auto"/>
          <w:lang w:eastAsia="en-US" w:bidi="ar-SA"/>
        </w:rPr>
        <w:t>Zapoznałem się ze stanem prawnym i technicznym przedmiotu sprzedaży, kt</w:t>
      </w:r>
      <w:r w:rsidR="00163358">
        <w:rPr>
          <w:rFonts w:ascii="Times New Roman" w:eastAsiaTheme="minorHAnsi" w:hAnsi="Times New Roman" w:cs="Times New Roman"/>
          <w:color w:val="auto"/>
          <w:lang w:eastAsia="en-US" w:bidi="ar-SA"/>
        </w:rPr>
        <w:t>óry przyjmuje jako obowiązujący</w:t>
      </w:r>
      <w:r w:rsidRPr="0069449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oraz wyrażam zgodę na wyłączenie rękojmi za wady fizyczne i prawne na zasadach określonych w przepisach Kodeksu </w:t>
      </w:r>
      <w:r w:rsidR="00163358">
        <w:rPr>
          <w:rFonts w:ascii="Times New Roman" w:eastAsiaTheme="minorHAnsi" w:hAnsi="Times New Roman" w:cs="Times New Roman"/>
          <w:color w:val="auto"/>
          <w:lang w:eastAsia="en-US" w:bidi="ar-SA"/>
        </w:rPr>
        <w:t>C</w:t>
      </w:r>
      <w:r w:rsidRPr="0069449D">
        <w:rPr>
          <w:rFonts w:ascii="Times New Roman" w:eastAsiaTheme="minorHAnsi" w:hAnsi="Times New Roman" w:cs="Times New Roman"/>
          <w:color w:val="auto"/>
          <w:lang w:eastAsia="en-US" w:bidi="ar-SA"/>
        </w:rPr>
        <w:t>ywilnego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14:paraId="0A6D3921" w14:textId="77777777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Theme="minorHAnsi" w:hAnsi="Times New Roman" w:cs="Times New Roman"/>
          <w:color w:val="auto"/>
          <w:lang w:eastAsia="en-US" w:bidi="ar-SA"/>
        </w:rPr>
        <w:t>Zobowiązuje się do pokrycia wszelkich podatków i opłat, kosztów notarialnych i sądowych oraz innych kosztów związanych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z nabyciem nieruchomości,</w:t>
      </w:r>
    </w:p>
    <w:p w14:paraId="1B3568B4" w14:textId="1BF59BB9" w:rsidR="00B01C6C" w:rsidRPr="00163358" w:rsidRDefault="00B01C6C" w:rsidP="001633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W przypadku wyboru mojej oferty - 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kwotę równą zaoferowanej cenie</w:t>
      </w:r>
      <w:r w:rsidR="00660A0F"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 plus podatek VAT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, pomniejszonej o wpłacone w pieniądzu wadium</w:t>
      </w:r>
      <w:r w:rsidR="00163358">
        <w:rPr>
          <w:rFonts w:ascii="Times New Roman" w:eastAsia="Calibri" w:hAnsi="Times New Roman" w:cs="Times New Roman"/>
          <w:color w:val="auto"/>
          <w:lang w:eastAsia="en-US" w:bidi="ar-SA"/>
        </w:rPr>
        <w:t xml:space="preserve">, wpłacę w wyznaczonym terminie                   </w:t>
      </w:r>
      <w:r w:rsidRPr="00163358">
        <w:rPr>
          <w:rFonts w:ascii="Times New Roman" w:eastAsia="Calibri" w:hAnsi="Times New Roman" w:cs="Times New Roman"/>
          <w:color w:val="auto"/>
          <w:lang w:eastAsia="en-US" w:bidi="ar-SA"/>
        </w:rPr>
        <w:t>na rachunek bankowy wskazany pisemnie przez organizatora przetargu;</w:t>
      </w:r>
    </w:p>
    <w:p w14:paraId="6AFE8054" w14:textId="67AABD25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 xml:space="preserve">Niniejszy dokument stanowi ofertę w rozumieniu art. 66 § 1 Kodeksu </w:t>
      </w:r>
      <w:r w:rsidR="00163358">
        <w:rPr>
          <w:rFonts w:ascii="Times New Roman" w:eastAsia="Calibri" w:hAnsi="Times New Roman" w:cs="Times New Roman"/>
          <w:color w:val="auto"/>
          <w:lang w:eastAsia="en-US" w:bidi="ar-SA"/>
        </w:rPr>
        <w:t>C</w:t>
      </w: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ywilnego;</w:t>
      </w:r>
      <w:bookmarkStart w:id="0" w:name="_GoBack"/>
      <w:bookmarkEnd w:id="0"/>
    </w:p>
    <w:p w14:paraId="408E0689" w14:textId="77777777" w:rsidR="00B01C6C" w:rsidRPr="0069449D" w:rsidRDefault="00B01C6C" w:rsidP="00EE1C58">
      <w:pPr>
        <w:widowControl/>
        <w:numPr>
          <w:ilvl w:val="0"/>
          <w:numId w:val="14"/>
        </w:numPr>
        <w:spacing w:after="200" w:line="360" w:lineRule="auto"/>
        <w:ind w:left="284" w:hanging="28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Wraz z ofertą przedkładam następujące załączniki:</w:t>
      </w:r>
    </w:p>
    <w:p w14:paraId="239D7E87" w14:textId="1B279632" w:rsidR="00B01C6C" w:rsidRPr="0069449D" w:rsidRDefault="00B01C6C" w:rsidP="00B01C6C">
      <w:pPr>
        <w:widowControl/>
        <w:numPr>
          <w:ilvl w:val="1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………………………………………………………………………………….;</w:t>
      </w:r>
    </w:p>
    <w:p w14:paraId="6C0BC2D4" w14:textId="2FFF51F1" w:rsidR="00B01C6C" w:rsidRPr="0069449D" w:rsidRDefault="00B01C6C" w:rsidP="00B01C6C">
      <w:pPr>
        <w:widowControl/>
        <w:numPr>
          <w:ilvl w:val="1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………………………………………………………………………………….;</w:t>
      </w:r>
    </w:p>
    <w:p w14:paraId="7BC1FB77" w14:textId="6044A0B2" w:rsidR="00B01C6C" w:rsidRPr="0069449D" w:rsidRDefault="00B01C6C" w:rsidP="002A1DF7">
      <w:pPr>
        <w:widowControl/>
        <w:numPr>
          <w:ilvl w:val="1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9449D">
        <w:rPr>
          <w:rFonts w:ascii="Times New Roman" w:eastAsia="Calibri" w:hAnsi="Times New Roman" w:cs="Times New Roman"/>
          <w:color w:val="auto"/>
          <w:lang w:eastAsia="en-US" w:bidi="ar-SA"/>
        </w:rPr>
        <w:t>………………………………………………………………………………….;</w:t>
      </w:r>
    </w:p>
    <w:p w14:paraId="66EF5C98" w14:textId="07C016F4" w:rsidR="00780039" w:rsidRPr="0069449D" w:rsidRDefault="00780039" w:rsidP="00B01C6C">
      <w:pPr>
        <w:widowControl/>
        <w:spacing w:line="360" w:lineRule="auto"/>
        <w:ind w:left="5664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6F3D390C" w14:textId="77777777" w:rsidR="00780039" w:rsidRPr="0069449D" w:rsidRDefault="00780039" w:rsidP="00B01C6C">
      <w:pPr>
        <w:widowControl/>
        <w:spacing w:line="360" w:lineRule="auto"/>
        <w:ind w:left="5664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5BD8EE1A" w14:textId="177F2C3B" w:rsidR="00B01C6C" w:rsidRPr="0069449D" w:rsidRDefault="00B01C6C" w:rsidP="00F00612">
      <w:pPr>
        <w:pStyle w:val="Bezodstpw"/>
        <w:ind w:firstLine="6237"/>
        <w:jc w:val="center"/>
        <w:rPr>
          <w:rFonts w:eastAsia="Calibri"/>
          <w:lang w:eastAsia="en-US"/>
        </w:rPr>
      </w:pPr>
      <w:r w:rsidRPr="0069449D">
        <w:rPr>
          <w:rFonts w:eastAsia="Calibri"/>
          <w:lang w:eastAsia="en-US"/>
        </w:rPr>
        <w:t>……………………………</w:t>
      </w:r>
    </w:p>
    <w:p w14:paraId="0BBE2639" w14:textId="19180CE7" w:rsidR="000903C0" w:rsidRPr="00F00612" w:rsidRDefault="00B01C6C" w:rsidP="00F00612">
      <w:pPr>
        <w:pStyle w:val="Bezodstpw"/>
        <w:ind w:firstLine="6237"/>
        <w:jc w:val="center"/>
        <w:rPr>
          <w:rFonts w:eastAsia="Calibri"/>
          <w:i/>
          <w:sz w:val="16"/>
          <w:szCs w:val="16"/>
          <w:lang w:eastAsia="en-US"/>
        </w:rPr>
      </w:pPr>
      <w:r w:rsidRPr="00F00612">
        <w:rPr>
          <w:rFonts w:eastAsia="Calibri"/>
          <w:i/>
          <w:sz w:val="16"/>
          <w:szCs w:val="16"/>
          <w:lang w:eastAsia="en-US"/>
        </w:rPr>
        <w:t>(podpis i pieczęć Oferenta)</w:t>
      </w:r>
    </w:p>
    <w:p w14:paraId="4AB3C8BE" w14:textId="6E28FE28" w:rsidR="001C5090" w:rsidRDefault="001C5090" w:rsidP="000903C0">
      <w:pPr>
        <w:widowControl/>
        <w:spacing w:line="360" w:lineRule="auto"/>
        <w:ind w:left="5664" w:firstLine="708"/>
        <w:jc w:val="center"/>
        <w:rPr>
          <w:rFonts w:asciiTheme="minorHAnsi" w:eastAsia="Calibri" w:hAnsiTheme="minorHAnsi" w:cs="Arial"/>
          <w:i/>
          <w:color w:val="auto"/>
          <w:sz w:val="22"/>
          <w:szCs w:val="22"/>
          <w:lang w:eastAsia="en-US" w:bidi="ar-SA"/>
        </w:rPr>
      </w:pPr>
    </w:p>
    <w:sectPr w:rsidR="001C5090" w:rsidSect="00EE1C58">
      <w:footerReference w:type="default" r:id="rId8"/>
      <w:type w:val="continuous"/>
      <w:pgSz w:w="11909" w:h="16838"/>
      <w:pgMar w:top="1134" w:right="1134" w:bottom="1134" w:left="1134" w:header="0" w:footer="6" w:gutter="56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92DFE" w14:textId="77777777" w:rsidR="00DD6D2B" w:rsidRDefault="00DD6D2B">
      <w:r>
        <w:separator/>
      </w:r>
    </w:p>
  </w:endnote>
  <w:endnote w:type="continuationSeparator" w:id="0">
    <w:p w14:paraId="2F9494DE" w14:textId="77777777" w:rsidR="00DD6D2B" w:rsidRDefault="00D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D777D" w14:textId="0EBDAFB9" w:rsidR="0070021A" w:rsidRDefault="0070021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2F16" w14:textId="77777777" w:rsidR="00DD6D2B" w:rsidRDefault="00DD6D2B"/>
  </w:footnote>
  <w:footnote w:type="continuationSeparator" w:id="0">
    <w:p w14:paraId="502E7790" w14:textId="77777777" w:rsidR="00DD6D2B" w:rsidRDefault="00DD6D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EF7"/>
    <w:multiLevelType w:val="multilevel"/>
    <w:tmpl w:val="D0807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C096A"/>
    <w:multiLevelType w:val="multilevel"/>
    <w:tmpl w:val="AA867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76E6E"/>
    <w:multiLevelType w:val="multilevel"/>
    <w:tmpl w:val="779E7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D26C7"/>
    <w:multiLevelType w:val="multilevel"/>
    <w:tmpl w:val="D7DE1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370B6"/>
    <w:multiLevelType w:val="hybridMultilevel"/>
    <w:tmpl w:val="5CBE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3A4A"/>
    <w:multiLevelType w:val="multilevel"/>
    <w:tmpl w:val="AAF4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700A3A"/>
    <w:multiLevelType w:val="hybridMultilevel"/>
    <w:tmpl w:val="BEE01F96"/>
    <w:lvl w:ilvl="0" w:tplc="B4A258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BF31164"/>
    <w:multiLevelType w:val="hybridMultilevel"/>
    <w:tmpl w:val="CFFC9F68"/>
    <w:lvl w:ilvl="0" w:tplc="A4282856">
      <w:start w:val="1"/>
      <w:numFmt w:val="decimal"/>
      <w:lvlText w:val="%1."/>
      <w:lvlJc w:val="left"/>
      <w:pPr>
        <w:ind w:left="-207" w:hanging="360"/>
      </w:pPr>
      <w:rPr>
        <w:rFonts w:asciiTheme="minorHAnsi" w:eastAsia="Courier New" w:hAnsiTheme="minorHAnsi" w:cstheme="minorHAns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53A0659"/>
    <w:multiLevelType w:val="multilevel"/>
    <w:tmpl w:val="74B02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84EC2"/>
    <w:multiLevelType w:val="multilevel"/>
    <w:tmpl w:val="52C25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FD15C7"/>
    <w:multiLevelType w:val="multilevel"/>
    <w:tmpl w:val="68CA8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CA7686"/>
    <w:multiLevelType w:val="multilevel"/>
    <w:tmpl w:val="964A2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5D19"/>
    <w:multiLevelType w:val="multilevel"/>
    <w:tmpl w:val="AFA8458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AC705C"/>
    <w:multiLevelType w:val="hybridMultilevel"/>
    <w:tmpl w:val="365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7585C"/>
    <w:multiLevelType w:val="multilevel"/>
    <w:tmpl w:val="2758A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1A"/>
    <w:rsid w:val="000011EF"/>
    <w:rsid w:val="00002840"/>
    <w:rsid w:val="0003320A"/>
    <w:rsid w:val="00042810"/>
    <w:rsid w:val="000642A2"/>
    <w:rsid w:val="00072745"/>
    <w:rsid w:val="000903C0"/>
    <w:rsid w:val="000A245F"/>
    <w:rsid w:val="000A6A41"/>
    <w:rsid w:val="000B1221"/>
    <w:rsid w:val="000D283C"/>
    <w:rsid w:val="000E52C5"/>
    <w:rsid w:val="0011177E"/>
    <w:rsid w:val="001159CB"/>
    <w:rsid w:val="00140472"/>
    <w:rsid w:val="001550BC"/>
    <w:rsid w:val="00163358"/>
    <w:rsid w:val="0016742B"/>
    <w:rsid w:val="001A4E0A"/>
    <w:rsid w:val="001C5090"/>
    <w:rsid w:val="00240593"/>
    <w:rsid w:val="00252AC1"/>
    <w:rsid w:val="00285ECC"/>
    <w:rsid w:val="002979CC"/>
    <w:rsid w:val="002A1DF7"/>
    <w:rsid w:val="002A4658"/>
    <w:rsid w:val="002A6B49"/>
    <w:rsid w:val="002B6998"/>
    <w:rsid w:val="002B7B35"/>
    <w:rsid w:val="002E3BA7"/>
    <w:rsid w:val="002F4E4A"/>
    <w:rsid w:val="0037498C"/>
    <w:rsid w:val="003753DE"/>
    <w:rsid w:val="003D3395"/>
    <w:rsid w:val="0040570D"/>
    <w:rsid w:val="0042665A"/>
    <w:rsid w:val="004300DF"/>
    <w:rsid w:val="00443BD7"/>
    <w:rsid w:val="004530E8"/>
    <w:rsid w:val="004C5479"/>
    <w:rsid w:val="004E3E4A"/>
    <w:rsid w:val="00516897"/>
    <w:rsid w:val="00546AE1"/>
    <w:rsid w:val="005549D4"/>
    <w:rsid w:val="00556859"/>
    <w:rsid w:val="005B0916"/>
    <w:rsid w:val="00637BF8"/>
    <w:rsid w:val="00660936"/>
    <w:rsid w:val="00660A0F"/>
    <w:rsid w:val="00665D89"/>
    <w:rsid w:val="0069449D"/>
    <w:rsid w:val="006B6692"/>
    <w:rsid w:val="006B6CA3"/>
    <w:rsid w:val="006E18EA"/>
    <w:rsid w:val="0070021A"/>
    <w:rsid w:val="00702995"/>
    <w:rsid w:val="007135C9"/>
    <w:rsid w:val="007524CF"/>
    <w:rsid w:val="007562B1"/>
    <w:rsid w:val="00780039"/>
    <w:rsid w:val="00795CA6"/>
    <w:rsid w:val="007A5036"/>
    <w:rsid w:val="007B24D0"/>
    <w:rsid w:val="007B4062"/>
    <w:rsid w:val="007B5D79"/>
    <w:rsid w:val="007B7134"/>
    <w:rsid w:val="007E132D"/>
    <w:rsid w:val="007E1976"/>
    <w:rsid w:val="007F6EA3"/>
    <w:rsid w:val="007F7044"/>
    <w:rsid w:val="0080123B"/>
    <w:rsid w:val="00843ABA"/>
    <w:rsid w:val="00860993"/>
    <w:rsid w:val="00874579"/>
    <w:rsid w:val="00895891"/>
    <w:rsid w:val="008A4977"/>
    <w:rsid w:val="008A60F7"/>
    <w:rsid w:val="008C7622"/>
    <w:rsid w:val="008D3DEA"/>
    <w:rsid w:val="008D43A2"/>
    <w:rsid w:val="008F1B6C"/>
    <w:rsid w:val="008F56D7"/>
    <w:rsid w:val="008F7538"/>
    <w:rsid w:val="0091035F"/>
    <w:rsid w:val="00920C55"/>
    <w:rsid w:val="00991C15"/>
    <w:rsid w:val="009B1C8E"/>
    <w:rsid w:val="009B2A72"/>
    <w:rsid w:val="009D4047"/>
    <w:rsid w:val="009F1B5C"/>
    <w:rsid w:val="00A10343"/>
    <w:rsid w:val="00A1034D"/>
    <w:rsid w:val="00A423AE"/>
    <w:rsid w:val="00A5018B"/>
    <w:rsid w:val="00A71FD3"/>
    <w:rsid w:val="00A8207F"/>
    <w:rsid w:val="00A96853"/>
    <w:rsid w:val="00B01C6C"/>
    <w:rsid w:val="00B07027"/>
    <w:rsid w:val="00B10F90"/>
    <w:rsid w:val="00B11B70"/>
    <w:rsid w:val="00B27852"/>
    <w:rsid w:val="00B438F8"/>
    <w:rsid w:val="00B77AAE"/>
    <w:rsid w:val="00B82C6A"/>
    <w:rsid w:val="00BE2C33"/>
    <w:rsid w:val="00C1203A"/>
    <w:rsid w:val="00C76D70"/>
    <w:rsid w:val="00C814CC"/>
    <w:rsid w:val="00CA189A"/>
    <w:rsid w:val="00CA33E9"/>
    <w:rsid w:val="00CB0A64"/>
    <w:rsid w:val="00CB30DD"/>
    <w:rsid w:val="00CF6E0B"/>
    <w:rsid w:val="00D33D04"/>
    <w:rsid w:val="00D35821"/>
    <w:rsid w:val="00D43701"/>
    <w:rsid w:val="00D520E2"/>
    <w:rsid w:val="00D733B4"/>
    <w:rsid w:val="00D81B46"/>
    <w:rsid w:val="00D83FC4"/>
    <w:rsid w:val="00DA6D7F"/>
    <w:rsid w:val="00DD6D2B"/>
    <w:rsid w:val="00DE33C0"/>
    <w:rsid w:val="00E42039"/>
    <w:rsid w:val="00EA3FB8"/>
    <w:rsid w:val="00EA6D8B"/>
    <w:rsid w:val="00EE1C58"/>
    <w:rsid w:val="00F00612"/>
    <w:rsid w:val="00F05C29"/>
    <w:rsid w:val="00F10CF3"/>
    <w:rsid w:val="00F31111"/>
    <w:rsid w:val="00F9041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0FF01"/>
  <w15:docId w15:val="{B7EF4705-75B1-468B-AD82-24C60F4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11pt">
    <w:name w:val="Nagłówek lub stopka + 11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80" w:after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D35821"/>
    <w:pPr>
      <w:ind w:left="720"/>
      <w:contextualSpacing/>
    </w:pPr>
  </w:style>
  <w:style w:type="paragraph" w:styleId="Bezodstpw">
    <w:name w:val="No Spacing"/>
    <w:uiPriority w:val="1"/>
    <w:qFormat/>
    <w:rsid w:val="00A5018B"/>
    <w:pPr>
      <w:widowControl/>
      <w:spacing w:line="276" w:lineRule="auto"/>
    </w:pPr>
    <w:rPr>
      <w:rFonts w:ascii="Times New Roman" w:eastAsiaTheme="minorEastAsia" w:hAnsi="Times New Roman" w:cstheme="minorBidi"/>
      <w:szCs w:val="22"/>
      <w:lang w:bidi="ar-SA"/>
    </w:rPr>
  </w:style>
  <w:style w:type="table" w:styleId="Tabela-Siatka">
    <w:name w:val="Table Grid"/>
    <w:basedOn w:val="Standardowy"/>
    <w:uiPriority w:val="59"/>
    <w:rsid w:val="00B01C6C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65BC2-2FCE-4315-9F18-9CABF90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sprzedaż   prawa użytkowania wieczystego gruntu tj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sprzedaż   prawa użytkowania wieczystego gruntu tj</dc:title>
  <dc:subject/>
  <dc:creator>Zbigniew Klauz</dc:creator>
  <cp:keywords/>
  <cp:lastModifiedBy>Katarzyna Wysmyk</cp:lastModifiedBy>
  <cp:revision>8</cp:revision>
  <cp:lastPrinted>2022-06-28T09:11:00Z</cp:lastPrinted>
  <dcterms:created xsi:type="dcterms:W3CDTF">2022-08-24T06:08:00Z</dcterms:created>
  <dcterms:modified xsi:type="dcterms:W3CDTF">2022-08-24T09:59:00Z</dcterms:modified>
</cp:coreProperties>
</file>